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91" w:rsidRDefault="00782691" w:rsidP="00782691">
      <w:pPr>
        <w:ind w:firstLine="851"/>
        <w:jc w:val="center"/>
      </w:pPr>
    </w:p>
    <w:p w:rsidR="00782691" w:rsidRPr="00547622" w:rsidRDefault="00782691" w:rsidP="00782691">
      <w:pPr>
        <w:jc w:val="center"/>
      </w:pPr>
      <w:r w:rsidRPr="00547622">
        <w:t>ANEXO I</w:t>
      </w:r>
    </w:p>
    <w:p w:rsidR="00782691" w:rsidRDefault="00782691" w:rsidP="00782691">
      <w:pPr>
        <w:jc w:val="center"/>
      </w:pPr>
    </w:p>
    <w:p w:rsidR="00782691" w:rsidRDefault="00782691" w:rsidP="00782691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DF132A">
        <w:rPr>
          <w:b/>
          <w:bCs/>
          <w:caps/>
          <w:color w:val="000000"/>
        </w:rPr>
        <w:t xml:space="preserve">Portaria de Instauração de </w:t>
      </w:r>
    </w:p>
    <w:p w:rsidR="00782691" w:rsidRPr="00DF132A" w:rsidRDefault="00782691" w:rsidP="00782691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Procedimento para apuração preliminar</w:t>
      </w:r>
      <w:r w:rsidRPr="00DF132A">
        <w:rPr>
          <w:b/>
          <w:bCs/>
          <w:caps/>
          <w:color w:val="000000"/>
        </w:rPr>
        <w:t xml:space="preserve"> (PAP)</w:t>
      </w:r>
    </w:p>
    <w:p w:rsidR="00782691" w:rsidRPr="00B54CFA" w:rsidRDefault="00782691" w:rsidP="00782691">
      <w:pPr>
        <w:pStyle w:val="Default"/>
        <w:rPr>
          <w:rFonts w:ascii="Times New Roman" w:hAnsi="Times New Roman" w:cs="Times New Roman"/>
          <w:b/>
          <w:bCs/>
        </w:rPr>
      </w:pPr>
    </w:p>
    <w:p w:rsidR="00782691" w:rsidRPr="00B54CFA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Default="00782691" w:rsidP="00782691">
      <w:pPr>
        <w:jc w:val="center"/>
      </w:pPr>
    </w:p>
    <w:p w:rsidR="00782691" w:rsidRDefault="00782691" w:rsidP="00782691">
      <w:pPr>
        <w:jc w:val="center"/>
        <w:rPr>
          <w:b/>
        </w:rPr>
      </w:pPr>
      <w:r w:rsidRPr="009B7A52">
        <w:rPr>
          <w:b/>
        </w:rPr>
        <w:t xml:space="preserve">PORTARIA Nº </w:t>
      </w:r>
      <w:r w:rsidRPr="000209A4">
        <w:t>____</w:t>
      </w:r>
      <w:r w:rsidRPr="009B7A52">
        <w:rPr>
          <w:b/>
        </w:rPr>
        <w:t xml:space="preserve">/ </w:t>
      </w:r>
      <w:r w:rsidRPr="000209A4">
        <w:t>____</w:t>
      </w:r>
      <w:r>
        <w:rPr>
          <w:b/>
        </w:rPr>
        <w:t>ACP</w:t>
      </w:r>
      <w:r>
        <w:t>_______</w:t>
      </w:r>
      <w:r>
        <w:rPr>
          <w:b/>
        </w:rPr>
        <w:t>/</w:t>
      </w:r>
      <w:r w:rsidRPr="009B7A52">
        <w:rPr>
          <w:b/>
        </w:rPr>
        <w:t>, DE</w:t>
      </w:r>
      <w:r w:rsidRPr="000209A4">
        <w:t>____</w:t>
      </w:r>
      <w:r w:rsidRPr="009B7A52">
        <w:rPr>
          <w:b/>
        </w:rPr>
        <w:t xml:space="preserve"> DE</w:t>
      </w:r>
      <w:r w:rsidRPr="000209A4">
        <w:t>____</w:t>
      </w:r>
      <w:r w:rsidRPr="009B7A52">
        <w:rPr>
          <w:b/>
        </w:rPr>
        <w:t xml:space="preserve"> </w:t>
      </w:r>
      <w:r>
        <w:rPr>
          <w:b/>
        </w:rPr>
        <w:t>DE 201___</w:t>
      </w:r>
      <w:r w:rsidRPr="009B7A52">
        <w:rPr>
          <w:b/>
        </w:rPr>
        <w:t>.</w:t>
      </w:r>
    </w:p>
    <w:p w:rsidR="00782691" w:rsidRPr="009B7A52" w:rsidRDefault="00782691" w:rsidP="00782691">
      <w:pPr>
        <w:jc w:val="center"/>
        <w:rPr>
          <w:b/>
        </w:rPr>
      </w:pPr>
    </w:p>
    <w:p w:rsidR="00782691" w:rsidRDefault="00782691" w:rsidP="00782691">
      <w:pPr>
        <w:ind w:firstLine="851"/>
        <w:jc w:val="both"/>
        <w:rPr>
          <w:b/>
        </w:rPr>
      </w:pP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B50590">
        <w:rPr>
          <w:color w:val="000000"/>
        </w:rPr>
        <w:t xml:space="preserve">A </w:t>
      </w:r>
      <w:r w:rsidRPr="00843AA4">
        <w:rPr>
          <w:b/>
          <w:color w:val="000000"/>
        </w:rPr>
        <w:t>DEFENSORIA PÚBLICA DO ESTADO DE MATO GROSSO DO SUL</w:t>
      </w:r>
      <w:r w:rsidRPr="00843AA4">
        <w:rPr>
          <w:color w:val="000000"/>
        </w:rPr>
        <w:t>, por meio de seu representante</w:t>
      </w:r>
      <w:r w:rsidRPr="00843AA4">
        <w:rPr>
          <w:color w:val="FF0000"/>
        </w:rPr>
        <w:t xml:space="preserve"> </w:t>
      </w:r>
      <w:r w:rsidRPr="00843AA4">
        <w:t xml:space="preserve">legal </w:t>
      </w:r>
      <w:r w:rsidRPr="00843AA4">
        <w:rPr>
          <w:color w:val="000000"/>
        </w:rPr>
        <w:t xml:space="preserve">em exercício </w:t>
      </w:r>
      <w:r>
        <w:rPr>
          <w:color w:val="000000"/>
        </w:rPr>
        <w:t>na comarca de</w:t>
      </w:r>
      <w:r>
        <w:t>____________</w:t>
      </w:r>
      <w:r>
        <w:rPr>
          <w:color w:val="000000"/>
        </w:rPr>
        <w:t xml:space="preserve"> </w:t>
      </w:r>
      <w:r w:rsidRPr="00843AA4">
        <w:rPr>
          <w:color w:val="000000"/>
        </w:rPr>
        <w:t>, no</w:t>
      </w:r>
      <w:r>
        <w:rPr>
          <w:color w:val="000000"/>
        </w:rPr>
        <w:t xml:space="preserve"> uso de suas atribuições legais</w:t>
      </w:r>
      <w:r w:rsidRPr="00843AA4">
        <w:rPr>
          <w:color w:val="000000"/>
        </w:rPr>
        <w:t xml:space="preserve"> </w:t>
      </w:r>
      <w:r>
        <w:rPr>
          <w:color w:val="000000"/>
        </w:rPr>
        <w:t>que lhe confere</w:t>
      </w:r>
      <w:r w:rsidRPr="00843AA4">
        <w:rPr>
          <w:color w:val="000000"/>
        </w:rPr>
        <w:t xml:space="preserve"> pelo artigo 4º, inciso VII,</w:t>
      </w:r>
      <w:r>
        <w:rPr>
          <w:color w:val="000000"/>
        </w:rPr>
        <w:t xml:space="preserve"> da Lei Complementar Federal nº</w:t>
      </w:r>
      <w:r w:rsidRPr="00843AA4">
        <w:rPr>
          <w:color w:val="000000"/>
        </w:rPr>
        <w:t xml:space="preserve"> 80, de 12 de janeiro de 1994, </w:t>
      </w:r>
      <w:r>
        <w:rPr>
          <w:color w:val="000000"/>
        </w:rPr>
        <w:t>combinado com o a</w:t>
      </w:r>
      <w:r w:rsidRPr="00843AA4">
        <w:rPr>
          <w:color w:val="000000"/>
        </w:rPr>
        <w:t xml:space="preserve">rtigo </w:t>
      </w:r>
      <w:r w:rsidRPr="00843AA4">
        <w:t>3º</w:t>
      </w:r>
      <w:r w:rsidRPr="00843AA4">
        <w:rPr>
          <w:color w:val="000000"/>
        </w:rPr>
        <w:t xml:space="preserve">, inciso VII, </w:t>
      </w:r>
      <w:r>
        <w:rPr>
          <w:color w:val="000000"/>
        </w:rPr>
        <w:t>da Lei Complementar Estadual nº</w:t>
      </w:r>
      <w:r w:rsidRPr="00843AA4">
        <w:rPr>
          <w:color w:val="000000"/>
        </w:rPr>
        <w:t xml:space="preserve"> 111, de 17 de outubro de 2005,</w:t>
      </w: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>CONSIDERANDO ________________________________</w:t>
      </w: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>CONSIDERANDO ________________________________</w:t>
      </w: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>CONSIDERANDO ________________________________</w:t>
      </w: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</w:p>
    <w:p w:rsidR="00782691" w:rsidRDefault="00782691" w:rsidP="00782691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>CONSIDERANDO _________________________________</w:t>
      </w:r>
    </w:p>
    <w:p w:rsidR="00782691" w:rsidRPr="00843AA4" w:rsidRDefault="00782691" w:rsidP="00782691">
      <w:pPr>
        <w:ind w:firstLine="900"/>
        <w:rPr>
          <w:color w:val="333399"/>
        </w:rPr>
      </w:pPr>
    </w:p>
    <w:p w:rsidR="00782691" w:rsidRDefault="00782691" w:rsidP="00782691">
      <w:pPr>
        <w:ind w:firstLine="851"/>
        <w:jc w:val="both"/>
        <w:rPr>
          <w:b/>
        </w:rPr>
      </w:pPr>
    </w:p>
    <w:p w:rsidR="00782691" w:rsidRDefault="00782691" w:rsidP="00782691">
      <w:pPr>
        <w:ind w:firstLine="851"/>
        <w:jc w:val="both"/>
        <w:rPr>
          <w:b/>
        </w:rPr>
      </w:pPr>
      <w:r>
        <w:rPr>
          <w:b/>
        </w:rPr>
        <w:t>R</w:t>
      </w:r>
      <w:r w:rsidRPr="009B7A52">
        <w:rPr>
          <w:b/>
        </w:rPr>
        <w:t xml:space="preserve"> E S O L V E:</w:t>
      </w:r>
    </w:p>
    <w:p w:rsidR="00782691" w:rsidRDefault="00782691" w:rsidP="00782691">
      <w:pPr>
        <w:ind w:firstLine="851"/>
        <w:jc w:val="both"/>
        <w:rPr>
          <w:b/>
        </w:rPr>
      </w:pPr>
    </w:p>
    <w:p w:rsidR="00782691" w:rsidRDefault="00782691" w:rsidP="00782691">
      <w:pPr>
        <w:ind w:firstLine="851"/>
        <w:jc w:val="both"/>
        <w:rPr>
          <w:b/>
        </w:rPr>
      </w:pPr>
    </w:p>
    <w:p w:rsidR="00782691" w:rsidRDefault="00782691" w:rsidP="00782691">
      <w:pPr>
        <w:autoSpaceDE w:val="0"/>
        <w:autoSpaceDN w:val="0"/>
        <w:adjustRightInd w:val="0"/>
        <w:spacing w:line="276" w:lineRule="auto"/>
        <w:ind w:firstLineChars="373" w:firstLine="895"/>
        <w:jc w:val="both"/>
      </w:pPr>
      <w:r>
        <w:t xml:space="preserve">Art. 1º </w:t>
      </w:r>
      <w:r w:rsidRPr="00AF3A27">
        <w:t xml:space="preserve">INSTAURAR </w:t>
      </w:r>
      <w:r>
        <w:t>Procedimento para apuração preliminar</w:t>
      </w:r>
      <w:r w:rsidRPr="006A0876">
        <w:rPr>
          <w:color w:val="FF0000"/>
        </w:rPr>
        <w:t xml:space="preserve"> </w:t>
      </w:r>
      <w:r>
        <w:t xml:space="preserve">(PAP), com registro cronológico sob o nº ______/201____, com o fim de obter informações, oitivas, certidões, laudos, relatórios, destinados a comprovar a ameaça ou lesão ao interesse ou direito fundamental coletivo ou individual homogêneo dos necessitados </w:t>
      </w:r>
      <w:r w:rsidRPr="00354B32">
        <w:t>ou grupos vulneráveis, bem como se necessário, subsidiar a propositura de medidas</w:t>
      </w:r>
      <w:r>
        <w:t xml:space="preserve"> judiciais cabíveis, com prazo de conclusão de 45 dias a partir de sua publicação.</w:t>
      </w:r>
    </w:p>
    <w:p w:rsidR="00782691" w:rsidRDefault="00782691" w:rsidP="00782691">
      <w:pPr>
        <w:autoSpaceDE w:val="0"/>
        <w:autoSpaceDN w:val="0"/>
        <w:adjustRightInd w:val="0"/>
        <w:spacing w:line="276" w:lineRule="auto"/>
        <w:ind w:firstLineChars="373" w:firstLine="895"/>
        <w:jc w:val="both"/>
      </w:pPr>
    </w:p>
    <w:p w:rsidR="00782691" w:rsidRDefault="00782691" w:rsidP="00782691">
      <w:pPr>
        <w:autoSpaceDE w:val="0"/>
        <w:autoSpaceDN w:val="0"/>
        <w:adjustRightInd w:val="0"/>
        <w:spacing w:line="276" w:lineRule="auto"/>
        <w:ind w:firstLineChars="373" w:firstLine="895"/>
        <w:jc w:val="both"/>
      </w:pPr>
      <w:r>
        <w:t>I - O presente procedimento</w:t>
      </w:r>
      <w:r>
        <w:rPr>
          <w:color w:val="000000"/>
        </w:rPr>
        <w:t xml:space="preserve"> será instaurado em face de </w:t>
      </w:r>
      <w:r w:rsidRPr="000209A4">
        <w:t>__________________________</w:t>
      </w:r>
      <w:r>
        <w:t>. (Representado).</w:t>
      </w:r>
    </w:p>
    <w:p w:rsidR="00782691" w:rsidRDefault="00782691" w:rsidP="00782691">
      <w:pPr>
        <w:spacing w:line="276" w:lineRule="auto"/>
        <w:ind w:firstLine="851"/>
        <w:jc w:val="both"/>
      </w:pPr>
    </w:p>
    <w:p w:rsidR="00782691" w:rsidRDefault="00782691" w:rsidP="00782691">
      <w:pPr>
        <w:spacing w:line="276" w:lineRule="auto"/>
        <w:ind w:firstLine="851"/>
        <w:jc w:val="both"/>
      </w:pPr>
      <w:r>
        <w:t>I - Objeto:</w:t>
      </w:r>
      <w:r w:rsidRPr="000209A4">
        <w:t>____________________</w:t>
      </w:r>
      <w:r>
        <w:t>____.</w:t>
      </w:r>
    </w:p>
    <w:p w:rsidR="00782691" w:rsidRDefault="00782691" w:rsidP="00782691">
      <w:pPr>
        <w:spacing w:line="276" w:lineRule="auto"/>
        <w:ind w:firstLine="851"/>
        <w:jc w:val="both"/>
      </w:pPr>
    </w:p>
    <w:p w:rsidR="00782691" w:rsidRDefault="00782691" w:rsidP="00782691">
      <w:pPr>
        <w:spacing w:line="276" w:lineRule="auto"/>
        <w:ind w:firstLine="851"/>
        <w:jc w:val="both"/>
      </w:pPr>
      <w:r>
        <w:t>II - Fundamento jurídico:</w:t>
      </w:r>
      <w:r w:rsidRPr="00764513">
        <w:t xml:space="preserve"> </w:t>
      </w:r>
      <w:r w:rsidRPr="000209A4">
        <w:t>_______</w:t>
      </w:r>
      <w:r>
        <w:t xml:space="preserve">_____.  </w:t>
      </w: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spacing w:line="276" w:lineRule="auto"/>
        <w:ind w:firstLine="900"/>
        <w:jc w:val="both"/>
        <w:outlineLvl w:val="0"/>
      </w:pPr>
      <w:r w:rsidRPr="000209A4">
        <w:t xml:space="preserve">Art. 2º NOMEAR, mediante lavratura de termo de compromisso nos autos, o </w:t>
      </w:r>
      <w:r>
        <w:t xml:space="preserve">Sr. </w:t>
      </w:r>
      <w:r w:rsidRPr="000209A4">
        <w:t>_____________, (cargo ou função), matrícula nº ____, para atuar como secretário</w:t>
      </w:r>
      <w:r>
        <w:t>(a)</w:t>
      </w:r>
      <w:r w:rsidRPr="000209A4">
        <w:t xml:space="preserve"> desta Defensoria Pública no </w:t>
      </w:r>
      <w:r w:rsidRPr="00D35A21">
        <w:t>presente procedimento para apuração preliminar.</w:t>
      </w:r>
    </w:p>
    <w:p w:rsidR="00782691" w:rsidRDefault="00782691" w:rsidP="00782691">
      <w:pPr>
        <w:spacing w:line="276" w:lineRule="auto"/>
        <w:ind w:firstLine="900"/>
        <w:jc w:val="both"/>
        <w:outlineLvl w:val="0"/>
      </w:pPr>
    </w:p>
    <w:p w:rsidR="00782691" w:rsidRDefault="00782691" w:rsidP="00782691">
      <w:pPr>
        <w:spacing w:line="276" w:lineRule="auto"/>
        <w:ind w:firstLine="900"/>
        <w:jc w:val="both"/>
        <w:outlineLvl w:val="0"/>
      </w:pP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  <w:r w:rsidRPr="000209A4">
        <w:t xml:space="preserve">Art. 3º </w:t>
      </w:r>
      <w:r w:rsidRPr="000209A4">
        <w:rPr>
          <w:color w:val="000000"/>
        </w:rPr>
        <w:t>DETERMINAR as seguintes providências:</w:t>
      </w: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  <w:r w:rsidRPr="000209A4">
        <w:rPr>
          <w:color w:val="000000"/>
        </w:rPr>
        <w:t xml:space="preserve">I - autuação </w:t>
      </w:r>
      <w:r>
        <w:rPr>
          <w:color w:val="000000"/>
        </w:rPr>
        <w:t>da presente Portaria</w:t>
      </w:r>
      <w:r w:rsidRPr="000209A4">
        <w:rPr>
          <w:color w:val="000000"/>
        </w:rPr>
        <w:t>;</w:t>
      </w: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  <w:r w:rsidRPr="000209A4">
        <w:rPr>
          <w:color w:val="000000"/>
        </w:rPr>
        <w:t>II - expedição de ofício ao ___________ ;</w:t>
      </w: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  <w:r w:rsidRPr="000209A4">
        <w:rPr>
          <w:color w:val="000000"/>
        </w:rPr>
        <w:t>III - comunicação ao Núcleo de Direitos Humanos e Ações Estratégicas da Defensoria Pública do Estado de Mato Grosso do Sul;</w:t>
      </w:r>
    </w:p>
    <w:p w:rsidR="00782691" w:rsidRPr="000209A4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</w:p>
    <w:p w:rsidR="00782691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  <w:r w:rsidRPr="000209A4">
        <w:rPr>
          <w:color w:val="000000"/>
        </w:rPr>
        <w:t>IV - após, sejam os autos respectivos conclusos para as provid</w:t>
      </w:r>
      <w:r>
        <w:rPr>
          <w:color w:val="000000"/>
        </w:rPr>
        <w:t>ê</w:t>
      </w:r>
      <w:r w:rsidRPr="000209A4">
        <w:rPr>
          <w:color w:val="000000"/>
        </w:rPr>
        <w:t>ncias cabíveis.</w:t>
      </w:r>
    </w:p>
    <w:p w:rsidR="00782691" w:rsidRDefault="00782691" w:rsidP="00782691">
      <w:pPr>
        <w:spacing w:line="276" w:lineRule="auto"/>
        <w:ind w:firstLine="900"/>
        <w:jc w:val="both"/>
        <w:outlineLvl w:val="0"/>
        <w:rPr>
          <w:color w:val="000000"/>
        </w:rPr>
      </w:pPr>
    </w:p>
    <w:p w:rsidR="00782691" w:rsidRDefault="00782691" w:rsidP="00782691">
      <w:pPr>
        <w:ind w:firstLine="900"/>
        <w:jc w:val="both"/>
        <w:outlineLvl w:val="0"/>
        <w:rPr>
          <w:color w:val="000000"/>
        </w:rPr>
      </w:pPr>
    </w:p>
    <w:p w:rsidR="00782691" w:rsidRPr="009B7A52" w:rsidRDefault="00782691" w:rsidP="00782691">
      <w:pPr>
        <w:ind w:firstLine="851"/>
        <w:jc w:val="both"/>
      </w:pPr>
      <w:r>
        <w:t>________________</w:t>
      </w:r>
      <w:r w:rsidRPr="009B7A52">
        <w:t xml:space="preserve">, </w:t>
      </w:r>
      <w:r>
        <w:t>_____</w:t>
      </w:r>
      <w:r w:rsidRPr="009B7A52">
        <w:t xml:space="preserve"> de </w:t>
      </w:r>
      <w:r>
        <w:t>___________</w:t>
      </w:r>
      <w:r w:rsidRPr="009B7A52">
        <w:t xml:space="preserve">de </w:t>
      </w:r>
      <w:r>
        <w:t>201___.</w:t>
      </w:r>
    </w:p>
    <w:p w:rsidR="00782691" w:rsidRPr="006A0876" w:rsidRDefault="00782691" w:rsidP="00782691">
      <w:pPr>
        <w:ind w:firstLine="851"/>
        <w:jc w:val="both"/>
        <w:rPr>
          <w:i/>
        </w:rPr>
      </w:pPr>
      <w:r w:rsidRPr="006A0876">
        <w:rPr>
          <w:i/>
        </w:rPr>
        <w:t xml:space="preserve">(local e data) </w:t>
      </w:r>
      <w:r w:rsidRPr="006A0876">
        <w:rPr>
          <w:i/>
        </w:rPr>
        <w:tab/>
      </w:r>
      <w:r w:rsidRPr="006A0876">
        <w:rPr>
          <w:i/>
        </w:rPr>
        <w:tab/>
      </w: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Pr="009B7A52" w:rsidRDefault="00782691" w:rsidP="00782691">
      <w:pPr>
        <w:ind w:firstLine="851"/>
        <w:jc w:val="both"/>
      </w:pPr>
    </w:p>
    <w:p w:rsidR="00782691" w:rsidRPr="009B7A52" w:rsidRDefault="00782691" w:rsidP="00782691">
      <w:pPr>
        <w:ind w:firstLine="851"/>
        <w:jc w:val="both"/>
        <w:rPr>
          <w:b/>
        </w:rPr>
      </w:pPr>
      <w:r>
        <w:rPr>
          <w:b/>
        </w:rPr>
        <w:t>NOME DO DEFENSOR PÚBLICO</w:t>
      </w:r>
    </w:p>
    <w:p w:rsidR="00782691" w:rsidRDefault="00782691" w:rsidP="00782691">
      <w:pPr>
        <w:ind w:firstLine="851"/>
        <w:jc w:val="both"/>
      </w:pPr>
      <w:r>
        <w:t xml:space="preserve">         </w:t>
      </w:r>
      <w:r w:rsidRPr="009B7A52">
        <w:t>Defensor Público</w:t>
      </w:r>
      <w:r>
        <w:t xml:space="preserve"> Estadual.</w:t>
      </w: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ind w:firstLine="851"/>
        <w:jc w:val="both"/>
      </w:pPr>
    </w:p>
    <w:p w:rsidR="00782691" w:rsidRDefault="00782691" w:rsidP="00782691">
      <w:pPr>
        <w:jc w:val="center"/>
      </w:pPr>
    </w:p>
    <w:p w:rsidR="00782691" w:rsidRDefault="00782691" w:rsidP="00782691">
      <w:pPr>
        <w:jc w:val="center"/>
      </w:pPr>
      <w:r>
        <w:t>ANEXO II</w:t>
      </w:r>
    </w:p>
    <w:p w:rsidR="00782691" w:rsidRDefault="00782691" w:rsidP="00782691">
      <w:pPr>
        <w:jc w:val="center"/>
      </w:pPr>
    </w:p>
    <w:p w:rsidR="00782691" w:rsidRDefault="00782691" w:rsidP="00782691">
      <w:pPr>
        <w:jc w:val="center"/>
        <w:rPr>
          <w:b/>
        </w:rPr>
      </w:pPr>
      <w:r w:rsidRPr="000630E5">
        <w:rPr>
          <w:b/>
          <w:bCs/>
        </w:rPr>
        <w:t xml:space="preserve">EXTRATO DA </w:t>
      </w:r>
      <w:r w:rsidRPr="009B7A52">
        <w:rPr>
          <w:b/>
        </w:rPr>
        <w:t xml:space="preserve">PORTARIA Nº </w:t>
      </w:r>
      <w:r>
        <w:t>_</w:t>
      </w:r>
      <w:r w:rsidRPr="000209A4">
        <w:t>__</w:t>
      </w:r>
      <w:r w:rsidRPr="009B7A52">
        <w:rPr>
          <w:b/>
        </w:rPr>
        <w:t xml:space="preserve">/ </w:t>
      </w:r>
      <w:r w:rsidRPr="000209A4">
        <w:t>____</w:t>
      </w:r>
      <w:r>
        <w:rPr>
          <w:b/>
        </w:rPr>
        <w:t>ACP</w:t>
      </w:r>
      <w:r>
        <w:t>_______</w:t>
      </w:r>
      <w:r>
        <w:rPr>
          <w:b/>
        </w:rPr>
        <w:t>/</w:t>
      </w:r>
      <w:r w:rsidRPr="009427FD">
        <w:t>,</w:t>
      </w:r>
      <w:r w:rsidRPr="009B7A52">
        <w:rPr>
          <w:b/>
        </w:rPr>
        <w:t xml:space="preserve"> </w:t>
      </w:r>
    </w:p>
    <w:p w:rsidR="00782691" w:rsidRDefault="00782691" w:rsidP="00782691">
      <w:pPr>
        <w:jc w:val="center"/>
        <w:rPr>
          <w:b/>
        </w:rPr>
      </w:pPr>
      <w:r w:rsidRPr="009B7A52">
        <w:rPr>
          <w:b/>
        </w:rPr>
        <w:t>DE</w:t>
      </w:r>
      <w:r>
        <w:t>__</w:t>
      </w:r>
      <w:r w:rsidRPr="000209A4">
        <w:t>_</w:t>
      </w:r>
      <w:r w:rsidRPr="009B7A52">
        <w:rPr>
          <w:b/>
        </w:rPr>
        <w:t xml:space="preserve"> DE</w:t>
      </w:r>
      <w:r>
        <w:t>__</w:t>
      </w:r>
      <w:r w:rsidRPr="000209A4">
        <w:t>_</w:t>
      </w:r>
      <w:r w:rsidRPr="009B7A52">
        <w:rPr>
          <w:b/>
        </w:rPr>
        <w:t xml:space="preserve"> </w:t>
      </w:r>
      <w:r>
        <w:rPr>
          <w:b/>
        </w:rPr>
        <w:t>DE 201</w:t>
      </w:r>
      <w:r w:rsidRPr="009427FD">
        <w:t>___.</w:t>
      </w:r>
    </w:p>
    <w:p w:rsidR="00782691" w:rsidRPr="000630E5" w:rsidRDefault="00782691" w:rsidP="0078269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82691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Pr="00381D86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Default="00782691" w:rsidP="00782691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  <w:r w:rsidRPr="001A599A">
        <w:rPr>
          <w:bCs/>
        </w:rPr>
        <w:t xml:space="preserve">A </w:t>
      </w:r>
      <w:r w:rsidRPr="00381D86">
        <w:rPr>
          <w:b/>
          <w:bCs/>
        </w:rPr>
        <w:t>DEFENSOR</w:t>
      </w:r>
      <w:r>
        <w:rPr>
          <w:b/>
          <w:bCs/>
        </w:rPr>
        <w:t>IA PÚBLICA DO ESTADO DE MATO GROSSO DO SUL</w:t>
      </w:r>
      <w:r w:rsidRPr="00381D86">
        <w:rPr>
          <w:b/>
          <w:bCs/>
        </w:rPr>
        <w:t xml:space="preserve">, </w:t>
      </w:r>
      <w:r w:rsidRPr="00843AA4">
        <w:rPr>
          <w:color w:val="000000"/>
        </w:rPr>
        <w:t>no</w:t>
      </w:r>
      <w:r>
        <w:rPr>
          <w:color w:val="000000"/>
        </w:rPr>
        <w:t xml:space="preserve"> uso de suas atribuições legais</w:t>
      </w:r>
      <w:r w:rsidRPr="00843AA4">
        <w:rPr>
          <w:color w:val="000000"/>
        </w:rPr>
        <w:t xml:space="preserve"> </w:t>
      </w:r>
      <w:r>
        <w:t>conferida</w:t>
      </w:r>
      <w:r w:rsidRPr="00843AA4">
        <w:rPr>
          <w:color w:val="000000"/>
        </w:rPr>
        <w:t xml:space="preserve"> pelo artigo 4º, inciso VII,</w:t>
      </w:r>
      <w:r>
        <w:rPr>
          <w:color w:val="000000"/>
        </w:rPr>
        <w:t xml:space="preserve"> da Lei Complementar Federal nº</w:t>
      </w:r>
      <w:r w:rsidRPr="00843AA4">
        <w:rPr>
          <w:color w:val="000000"/>
        </w:rPr>
        <w:t xml:space="preserve"> 80, de 12 de janeiro de 1994, </w:t>
      </w:r>
      <w:r>
        <w:rPr>
          <w:color w:val="000000"/>
        </w:rPr>
        <w:t>combinado com o a</w:t>
      </w:r>
      <w:r w:rsidRPr="00843AA4">
        <w:rPr>
          <w:color w:val="000000"/>
        </w:rPr>
        <w:t xml:space="preserve">rtigo </w:t>
      </w:r>
      <w:r w:rsidRPr="00843AA4">
        <w:t>3º</w:t>
      </w:r>
      <w:r w:rsidRPr="00843AA4">
        <w:rPr>
          <w:color w:val="000000"/>
        </w:rPr>
        <w:t xml:space="preserve">, inciso VII, </w:t>
      </w:r>
      <w:r>
        <w:rPr>
          <w:color w:val="000000"/>
        </w:rPr>
        <w:t>da Lei Complementar Estadual nº</w:t>
      </w:r>
      <w:r w:rsidRPr="00843AA4">
        <w:rPr>
          <w:color w:val="000000"/>
        </w:rPr>
        <w:t xml:space="preserve"> 111, de 17 de outubro de 2005</w:t>
      </w:r>
      <w:r>
        <w:rPr>
          <w:color w:val="000000"/>
        </w:rPr>
        <w:t xml:space="preserve"> e com </w:t>
      </w:r>
      <w:r>
        <w:t xml:space="preserve">o artigo 4º, § 6º, da Resolução nº _________, de ______ de __________ de 2014, </w:t>
      </w:r>
      <w:r w:rsidRPr="003835C4">
        <w:rPr>
          <w:bCs/>
        </w:rPr>
        <w:t>torna</w:t>
      </w:r>
      <w:r>
        <w:rPr>
          <w:bCs/>
        </w:rPr>
        <w:t xml:space="preserve"> pública</w:t>
      </w:r>
      <w:r w:rsidRPr="003835C4">
        <w:rPr>
          <w:bCs/>
        </w:rPr>
        <w:t xml:space="preserve"> </w:t>
      </w:r>
      <w:r>
        <w:rPr>
          <w:bCs/>
        </w:rPr>
        <w:t xml:space="preserve">a abertura de </w:t>
      </w:r>
      <w:r w:rsidRPr="00D35A21">
        <w:rPr>
          <w:bCs/>
        </w:rPr>
        <w:t>procedimento para apuração preliminar</w:t>
      </w:r>
      <w:r>
        <w:rPr>
          <w:bCs/>
        </w:rPr>
        <w:t xml:space="preserve"> em desfavor da(s) representada(s) ________________________________.</w:t>
      </w:r>
    </w:p>
    <w:p w:rsidR="00782691" w:rsidRDefault="00782691" w:rsidP="00782691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</w:p>
    <w:p w:rsidR="00782691" w:rsidRDefault="00782691" w:rsidP="00782691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bCs/>
          <w:cap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  <w:caps/>
        </w:rPr>
      </w:pPr>
      <w:r>
        <w:rPr>
          <w:b/>
          <w:bCs/>
          <w:caps/>
        </w:rPr>
        <w:t xml:space="preserve">LOCALIDADE: </w:t>
      </w: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  <w:cap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  <w:cap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  <w:cap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7B4D3F">
        <w:rPr>
          <w:b/>
          <w:bCs/>
          <w:caps/>
        </w:rPr>
        <w:t>Objeto</w:t>
      </w:r>
      <w:r w:rsidRPr="007B4D3F">
        <w:rPr>
          <w:b/>
          <w:bCs/>
        </w:rPr>
        <w:t>:</w:t>
      </w: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C93A4A">
        <w:rPr>
          <w:b/>
          <w:bCs/>
        </w:rPr>
        <w:t>FUNDAMENTO JURÍDICO:</w:t>
      </w: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:rsidR="00782691" w:rsidRPr="00C93A4A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>
        <w:rPr>
          <w:b/>
          <w:bCs/>
        </w:rPr>
        <w:t xml:space="preserve">PRAZO PARA CONCLUSÃO: </w:t>
      </w:r>
      <w:r w:rsidRPr="00C93A4A">
        <w:rPr>
          <w:bCs/>
        </w:rPr>
        <w:t>45 dias, admitindo-se prorrogação.</w:t>
      </w: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</w:pPr>
    </w:p>
    <w:p w:rsidR="00782691" w:rsidRDefault="00782691" w:rsidP="00782691">
      <w:pPr>
        <w:jc w:val="center"/>
      </w:pPr>
    </w:p>
    <w:p w:rsidR="00782691" w:rsidRDefault="00782691" w:rsidP="00782691">
      <w:pPr>
        <w:jc w:val="center"/>
      </w:pPr>
    </w:p>
    <w:p w:rsidR="00782691" w:rsidRDefault="00782691" w:rsidP="00782691">
      <w:pPr>
        <w:jc w:val="center"/>
      </w:pPr>
    </w:p>
    <w:p w:rsidR="00782691" w:rsidRDefault="00782691" w:rsidP="00782691">
      <w:pPr>
        <w:jc w:val="center"/>
      </w:pPr>
    </w:p>
    <w:p w:rsidR="00782691" w:rsidRDefault="00782691">
      <w:pPr>
        <w:spacing w:after="200" w:line="276" w:lineRule="auto"/>
      </w:pPr>
      <w:r>
        <w:br w:type="page"/>
      </w:r>
    </w:p>
    <w:p w:rsidR="00782691" w:rsidRPr="00547622" w:rsidRDefault="00782691" w:rsidP="00782691">
      <w:pPr>
        <w:jc w:val="center"/>
      </w:pPr>
      <w:bookmarkStart w:id="0" w:name="_GoBack"/>
      <w:bookmarkEnd w:id="0"/>
      <w:r w:rsidRPr="00547622">
        <w:lastRenderedPageBreak/>
        <w:t>ANEXO II</w:t>
      </w:r>
      <w:r>
        <w:t>I</w:t>
      </w:r>
    </w:p>
    <w:p w:rsidR="00782691" w:rsidRPr="00881F9C" w:rsidRDefault="00782691" w:rsidP="00782691">
      <w:pPr>
        <w:jc w:val="center"/>
        <w:rPr>
          <w:caps/>
        </w:rPr>
      </w:pPr>
    </w:p>
    <w:p w:rsidR="00782691" w:rsidRPr="00D35A21" w:rsidRDefault="00782691" w:rsidP="00782691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D35A21">
        <w:rPr>
          <w:b/>
          <w:bCs/>
          <w:caps/>
        </w:rPr>
        <w:t xml:space="preserve">Relatório Final do </w:t>
      </w:r>
    </w:p>
    <w:p w:rsidR="00782691" w:rsidRPr="00D35A21" w:rsidRDefault="00782691" w:rsidP="00782691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D35A21">
        <w:rPr>
          <w:b/>
          <w:bCs/>
          <w:caps/>
        </w:rPr>
        <w:t>Procedimento para apuração preliminar (PAP)</w:t>
      </w:r>
    </w:p>
    <w:p w:rsidR="00782691" w:rsidRPr="00D35A21" w:rsidRDefault="00782691" w:rsidP="00782691">
      <w:pPr>
        <w:pStyle w:val="Default"/>
        <w:rPr>
          <w:rFonts w:ascii="Times New Roman" w:hAnsi="Times New Roman" w:cs="Times New Roman"/>
          <w:b/>
          <w:bCs/>
          <w:caps/>
          <w:color w:val="auto"/>
        </w:rPr>
      </w:pP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Default="00782691" w:rsidP="00782691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</w:rPr>
      </w:pPr>
      <w:r>
        <w:rPr>
          <w:color w:val="000000"/>
        </w:rPr>
        <w:t xml:space="preserve">A </w:t>
      </w:r>
      <w:r w:rsidRPr="00B50590">
        <w:rPr>
          <w:b/>
          <w:color w:val="000000"/>
        </w:rPr>
        <w:t>DEFENSORIA PÚBLICA DO ESTADO DE MATO GROSSO DO SUL</w:t>
      </w:r>
      <w:r w:rsidRPr="00016A84">
        <w:rPr>
          <w:color w:val="000000"/>
        </w:rPr>
        <w:t>, por meio de seu representante em exercício nesta Comarca, no uso de suas atribuiç</w:t>
      </w:r>
      <w:r>
        <w:rPr>
          <w:color w:val="000000"/>
        </w:rPr>
        <w:t>ões legais, conferidas pelo artigo</w:t>
      </w:r>
      <w:r w:rsidRPr="00016A84">
        <w:rPr>
          <w:color w:val="000000"/>
        </w:rPr>
        <w:t xml:space="preserve"> </w:t>
      </w:r>
      <w:r>
        <w:rPr>
          <w:color w:val="000000"/>
        </w:rPr>
        <w:t>3º</w:t>
      </w:r>
      <w:r w:rsidRPr="00016A84">
        <w:rPr>
          <w:color w:val="000000"/>
        </w:rPr>
        <w:t>, inciso VII,</w:t>
      </w:r>
      <w:r>
        <w:rPr>
          <w:color w:val="000000"/>
        </w:rPr>
        <w:t xml:space="preserve"> da Lei Complementar Estadual n</w:t>
      </w:r>
      <w:r w:rsidRPr="00016A84">
        <w:rPr>
          <w:color w:val="000000"/>
        </w:rPr>
        <w:t>º</w:t>
      </w:r>
      <w:r>
        <w:rPr>
          <w:color w:val="000000"/>
        </w:rPr>
        <w:t xml:space="preserve"> 111, de 17 de outubro de 2005, combinado com o artigo</w:t>
      </w:r>
      <w:r w:rsidRPr="00016A84">
        <w:rPr>
          <w:color w:val="000000"/>
        </w:rPr>
        <w:t xml:space="preserve"> 4º, inciso VII,</w:t>
      </w:r>
      <w:r>
        <w:rPr>
          <w:color w:val="000000"/>
        </w:rPr>
        <w:t xml:space="preserve"> da Lei Complementar Federal nº</w:t>
      </w:r>
      <w:r w:rsidRPr="00016A84">
        <w:rPr>
          <w:color w:val="000000"/>
        </w:rPr>
        <w:t xml:space="preserve"> 80, de 12</w:t>
      </w:r>
      <w:r>
        <w:rPr>
          <w:color w:val="000000"/>
        </w:rPr>
        <w:t xml:space="preserve"> de janeiro de 1994</w:t>
      </w:r>
      <w:r w:rsidRPr="00016A84">
        <w:rPr>
          <w:color w:val="000000"/>
        </w:rPr>
        <w:t xml:space="preserve">, vem, respeitosamente, à presença do Coordenador do Núcleo de Direitos Humanos e Ações Estratégicas da Defensoria Pública do Estado de Mato Grosso do Sul, apresentar seu </w:t>
      </w:r>
      <w:r w:rsidRPr="00016A84">
        <w:rPr>
          <w:b/>
          <w:bCs/>
          <w:color w:val="000000"/>
        </w:rPr>
        <w:t xml:space="preserve">RELATÓRIO </w:t>
      </w:r>
      <w:r w:rsidRPr="00016A84">
        <w:rPr>
          <w:color w:val="000000"/>
        </w:rPr>
        <w:t xml:space="preserve">em relação aos </w:t>
      </w:r>
      <w:r>
        <w:rPr>
          <w:color w:val="000000"/>
        </w:rPr>
        <w:t xml:space="preserve">fatos que justificaram a instauração do </w:t>
      </w:r>
      <w:r w:rsidRPr="00D35A21">
        <w:t xml:space="preserve">Procedimento para apuração preliminar por intermédio da Portaria nº _________, de </w:t>
      </w:r>
      <w:r>
        <w:rPr>
          <w:color w:val="000000"/>
        </w:rPr>
        <w:t>______ de __________ de 201____</w:t>
      </w:r>
      <w:r w:rsidRPr="00016A84">
        <w:rPr>
          <w:color w:val="000000"/>
        </w:rPr>
        <w:t>, na forma seguinte:</w:t>
      </w:r>
    </w:p>
    <w:p w:rsidR="00782691" w:rsidRDefault="00782691" w:rsidP="00782691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</w:rPr>
      </w:pPr>
    </w:p>
    <w:p w:rsidR="00782691" w:rsidRPr="009427FD" w:rsidRDefault="00782691" w:rsidP="00782691">
      <w:pPr>
        <w:autoSpaceDE w:val="0"/>
        <w:autoSpaceDN w:val="0"/>
        <w:adjustRightInd w:val="0"/>
        <w:spacing w:line="360" w:lineRule="auto"/>
      </w:pPr>
      <w:r w:rsidRPr="00016A84">
        <w:rPr>
          <w:b/>
          <w:bCs/>
          <w:color w:val="000000"/>
        </w:rPr>
        <w:t>SUJEITOS: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782691" w:rsidRPr="00016A84" w:rsidTr="002359EC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16A84">
        <w:rPr>
          <w:rFonts w:ascii="Times New Roman" w:hAnsi="Times New Roman" w:cs="Times New Roman"/>
          <w:b/>
          <w:bCs/>
        </w:rPr>
        <w:t>INFORMAÇ</w:t>
      </w:r>
      <w:r>
        <w:rPr>
          <w:rFonts w:ascii="Times New Roman" w:hAnsi="Times New Roman" w:cs="Times New Roman"/>
          <w:b/>
          <w:bCs/>
        </w:rPr>
        <w:t xml:space="preserve">ÕES APURADAS E SUA </w:t>
      </w:r>
      <w:r w:rsidRPr="00016A84">
        <w:rPr>
          <w:rFonts w:ascii="Times New Roman" w:hAnsi="Times New Roman" w:cs="Times New Roman"/>
          <w:b/>
          <w:bCs/>
        </w:rPr>
        <w:t>RELAÇÃO DE CAUSALIDADE COM OS FATOS:</w:t>
      </w: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782691" w:rsidRPr="00016A84" w:rsidTr="002359EC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16A84">
        <w:rPr>
          <w:rFonts w:ascii="Times New Roman" w:hAnsi="Times New Roman" w:cs="Times New Roman"/>
          <w:b/>
          <w:bCs/>
        </w:rPr>
        <w:t>CONCLUSÃO:</w:t>
      </w: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782691" w:rsidRPr="00016A84" w:rsidTr="002359EC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16A84">
        <w:rPr>
          <w:rFonts w:ascii="Times New Roman" w:hAnsi="Times New Roman" w:cs="Times New Roman"/>
          <w:b/>
          <w:bCs/>
        </w:rPr>
        <w:t>JUSTIFICATIVA PARA A PROPOSTA DE TERMO DE AJUSTAMENTO DE CONDUTA:</w:t>
      </w: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782691" w:rsidRPr="00016A84" w:rsidTr="002359EC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16A84">
        <w:rPr>
          <w:rFonts w:ascii="Times New Roman" w:hAnsi="Times New Roman" w:cs="Times New Roman"/>
          <w:b/>
          <w:bCs/>
        </w:rPr>
        <w:t>JUSTIFICATIVA PARA A PROPOSITURA DE AÇÃO CIVIL PÚBLICA:</w:t>
      </w:r>
    </w:p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782691" w:rsidRPr="00016A84" w:rsidTr="002359EC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82691" w:rsidRPr="00C51FBC" w:rsidRDefault="00782691" w:rsidP="002359E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2691" w:rsidRPr="00016A84" w:rsidRDefault="00782691" w:rsidP="00782691">
      <w:pPr>
        <w:pStyle w:val="Default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82691" w:rsidRDefault="00782691" w:rsidP="00782691">
      <w:pPr>
        <w:autoSpaceDE w:val="0"/>
        <w:autoSpaceDN w:val="0"/>
        <w:adjustRightInd w:val="0"/>
        <w:spacing w:line="360" w:lineRule="auto"/>
        <w:ind w:firstLine="900"/>
        <w:jc w:val="both"/>
      </w:pPr>
      <w:r w:rsidRPr="00652984">
        <w:t xml:space="preserve">Diante do exposto, encaminho </w:t>
      </w:r>
      <w:r w:rsidRPr="00D35A21">
        <w:t>cópia da Portaria e do Procedimento para apuração preliminar (PAP), submetendo o prese</w:t>
      </w:r>
      <w:r w:rsidRPr="00652984">
        <w:t>nte relatório para apreciação.</w:t>
      </w:r>
    </w:p>
    <w:p w:rsidR="00782691" w:rsidRPr="00652984" w:rsidRDefault="00782691" w:rsidP="00782691">
      <w:pPr>
        <w:autoSpaceDE w:val="0"/>
        <w:autoSpaceDN w:val="0"/>
        <w:adjustRightInd w:val="0"/>
        <w:spacing w:line="360" w:lineRule="auto"/>
        <w:ind w:firstLine="900"/>
      </w:pPr>
    </w:p>
    <w:p w:rsidR="00782691" w:rsidRPr="00652984" w:rsidRDefault="00782691" w:rsidP="00782691">
      <w:pPr>
        <w:autoSpaceDE w:val="0"/>
        <w:autoSpaceDN w:val="0"/>
        <w:adjustRightInd w:val="0"/>
        <w:spacing w:line="360" w:lineRule="auto"/>
        <w:ind w:firstLine="900"/>
        <w:rPr>
          <w:color w:val="000000"/>
        </w:rPr>
      </w:pPr>
      <w:r w:rsidRPr="00652984">
        <w:t>Termos em que, pede deferimento.</w:t>
      </w:r>
    </w:p>
    <w:p w:rsidR="00782691" w:rsidRDefault="00782691" w:rsidP="00782691">
      <w:pPr>
        <w:pStyle w:val="Default"/>
        <w:ind w:firstLine="900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ind w:firstLine="1440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_____________, ____ de _________ de 201____.</w:t>
      </w:r>
    </w:p>
    <w:p w:rsidR="00782691" w:rsidRDefault="00782691" w:rsidP="00782691">
      <w:pPr>
        <w:pStyle w:val="Default"/>
        <w:ind w:firstLine="900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ind w:firstLine="900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ind w:firstLine="900"/>
        <w:jc w:val="both"/>
        <w:rPr>
          <w:rFonts w:ascii="Times New Roman" w:hAnsi="Times New Roman" w:cs="Times New Roman"/>
        </w:rPr>
      </w:pPr>
    </w:p>
    <w:p w:rsidR="00782691" w:rsidRDefault="00782691" w:rsidP="00782691">
      <w:pPr>
        <w:pStyle w:val="Default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782691" w:rsidRDefault="00782691" w:rsidP="00782691">
      <w:pPr>
        <w:pStyle w:val="Default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Defensor Público</w:t>
      </w:r>
    </w:p>
    <w:p w:rsidR="00782691" w:rsidRPr="0091472E" w:rsidRDefault="00782691" w:rsidP="00782691">
      <w:pPr>
        <w:ind w:firstLine="900"/>
        <w:jc w:val="center"/>
      </w:pPr>
    </w:p>
    <w:p w:rsidR="00782691" w:rsidRDefault="0078269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82691" w:rsidRDefault="00782691" w:rsidP="00782691">
      <w:pPr>
        <w:jc w:val="center"/>
        <w:rPr>
          <w:b/>
        </w:rPr>
      </w:pPr>
    </w:p>
    <w:p w:rsidR="00782691" w:rsidRPr="00547622" w:rsidRDefault="00782691" w:rsidP="00782691">
      <w:pPr>
        <w:autoSpaceDE w:val="0"/>
        <w:autoSpaceDN w:val="0"/>
        <w:adjustRightInd w:val="0"/>
        <w:jc w:val="center"/>
        <w:rPr>
          <w:bCs/>
          <w:caps/>
          <w:color w:val="000000"/>
        </w:rPr>
      </w:pPr>
      <w:r w:rsidRPr="00547622">
        <w:rPr>
          <w:bCs/>
          <w:caps/>
          <w:color w:val="000000"/>
        </w:rPr>
        <w:t>ANEXO I</w:t>
      </w:r>
      <w:r>
        <w:rPr>
          <w:bCs/>
          <w:caps/>
          <w:color w:val="000000"/>
        </w:rPr>
        <w:t>v</w:t>
      </w:r>
    </w:p>
    <w:p w:rsidR="00782691" w:rsidRPr="00547622" w:rsidRDefault="00782691" w:rsidP="00782691">
      <w:pPr>
        <w:autoSpaceDE w:val="0"/>
        <w:autoSpaceDN w:val="0"/>
        <w:adjustRightInd w:val="0"/>
        <w:jc w:val="center"/>
        <w:rPr>
          <w:bCs/>
          <w:caps/>
          <w:color w:val="000000"/>
        </w:rPr>
      </w:pPr>
    </w:p>
    <w:p w:rsidR="00782691" w:rsidRDefault="00782691" w:rsidP="0078269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EXTRATO DE TERMO DE AJUSTAMENTO DE CONDUTA Nº </w:t>
      </w:r>
      <w:r w:rsidRPr="00550862">
        <w:t>____</w:t>
      </w:r>
      <w:r w:rsidRPr="00550862">
        <w:rPr>
          <w:rFonts w:ascii="Times New Roman" w:hAnsi="Times New Roman" w:cs="Times New Roman"/>
          <w:bCs/>
        </w:rPr>
        <w:t>/</w:t>
      </w:r>
      <w:r w:rsidRPr="00550862">
        <w:t>____</w:t>
      </w:r>
      <w:r w:rsidRPr="00550862">
        <w:rPr>
          <w:rFonts w:ascii="Times New Roman" w:hAnsi="Times New Roman" w:cs="Times New Roman"/>
          <w:bCs/>
        </w:rPr>
        <w:t>.</w:t>
      </w:r>
    </w:p>
    <w:p w:rsidR="00782691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Pr="00381D86" w:rsidRDefault="00782691" w:rsidP="0078269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</w:pPr>
      <w:r w:rsidRPr="001A599A">
        <w:rPr>
          <w:bCs/>
        </w:rPr>
        <w:t xml:space="preserve">A </w:t>
      </w:r>
      <w:r w:rsidRPr="00381D86">
        <w:rPr>
          <w:b/>
          <w:bCs/>
        </w:rPr>
        <w:t>DEFENSOR</w:t>
      </w:r>
      <w:r>
        <w:rPr>
          <w:b/>
          <w:bCs/>
        </w:rPr>
        <w:t>IA PÚBLICA DO ESTADO DE MATO GROSSO DO SUL</w:t>
      </w:r>
      <w:r w:rsidRPr="00381D86">
        <w:rPr>
          <w:b/>
          <w:bCs/>
        </w:rPr>
        <w:t xml:space="preserve">, </w:t>
      </w:r>
      <w:r w:rsidRPr="0074508E">
        <w:t>no uso das atribuições que lhe confere o artigo 16</w:t>
      </w:r>
      <w:r>
        <w:t xml:space="preserve">, inciso XXXV, </w:t>
      </w:r>
      <w:r w:rsidRPr="0074508E">
        <w:t>da Lei Complementar Estadual n</w:t>
      </w:r>
      <w:r>
        <w:t xml:space="preserve">º 111, de 17 de outubro de 2005, combinado com o artigo 5º, § 6º, da Lei nº 7.347, 24 de julho de 1985, </w:t>
      </w:r>
      <w:r w:rsidRPr="003835C4">
        <w:rPr>
          <w:bCs/>
        </w:rPr>
        <w:t>torna</w:t>
      </w:r>
      <w:r>
        <w:rPr>
          <w:bCs/>
        </w:rPr>
        <w:t xml:space="preserve"> pública</w:t>
      </w:r>
      <w:r w:rsidRPr="003835C4">
        <w:rPr>
          <w:bCs/>
        </w:rPr>
        <w:t xml:space="preserve"> </w:t>
      </w:r>
      <w:r>
        <w:rPr>
          <w:bCs/>
        </w:rPr>
        <w:t>a formalização do termo de ajustamento de conduta, celebrado entre a Instituição e a(o) ________________________________.</w:t>
      </w: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  <w:caps/>
        </w:rPr>
      </w:pPr>
      <w:r>
        <w:rPr>
          <w:b/>
          <w:bCs/>
          <w:caps/>
        </w:rPr>
        <w:t xml:space="preserve">LOCALIDADE: </w:t>
      </w: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  <w:cap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  <w:cap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7B4D3F">
        <w:rPr>
          <w:b/>
          <w:bCs/>
          <w:caps/>
        </w:rPr>
        <w:t>Objeto</w:t>
      </w:r>
      <w:r w:rsidRPr="007B4D3F">
        <w:rPr>
          <w:b/>
          <w:bCs/>
        </w:rPr>
        <w:t>:</w:t>
      </w:r>
    </w:p>
    <w:p w:rsidR="00782691" w:rsidRPr="007B4D3F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7B4D3F">
        <w:rPr>
          <w:b/>
          <w:bCs/>
        </w:rPr>
        <w:t>RESUMO DOS COMPROMISSOS:</w:t>
      </w:r>
    </w:p>
    <w:p w:rsidR="00782691" w:rsidRPr="007B4D3F" w:rsidRDefault="00782691" w:rsidP="00782691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Cs/>
        </w:rPr>
      </w:pPr>
    </w:p>
    <w:p w:rsidR="00782691" w:rsidRDefault="00782691" w:rsidP="00782691">
      <w:pPr>
        <w:pStyle w:val="Default"/>
        <w:ind w:left="900"/>
        <w:jc w:val="both"/>
        <w:rPr>
          <w:rFonts w:ascii="Times New Roman" w:hAnsi="Times New Roman" w:cs="Times New Roman"/>
          <w:b/>
          <w:bCs/>
        </w:rPr>
      </w:pPr>
      <w:r w:rsidRPr="007B4D3F">
        <w:rPr>
          <w:rFonts w:ascii="Times New Roman" w:hAnsi="Times New Roman" w:cs="Times New Roman"/>
          <w:b/>
          <w:bCs/>
        </w:rPr>
        <w:t>VIGÊNCIA:</w:t>
      </w:r>
    </w:p>
    <w:p w:rsidR="00782691" w:rsidRPr="007B4D3F" w:rsidRDefault="00782691" w:rsidP="00782691">
      <w:pPr>
        <w:pStyle w:val="Default"/>
        <w:ind w:left="900"/>
        <w:jc w:val="both"/>
        <w:rPr>
          <w:rFonts w:ascii="Times New Roman" w:hAnsi="Times New Roman" w:cs="Times New Roman"/>
          <w:b/>
          <w:bCs/>
        </w:rPr>
      </w:pPr>
    </w:p>
    <w:p w:rsidR="00782691" w:rsidRPr="00F37F71" w:rsidRDefault="00782691" w:rsidP="00782691">
      <w:pPr>
        <w:pStyle w:val="Default"/>
        <w:ind w:left="900"/>
        <w:jc w:val="both"/>
        <w:rPr>
          <w:rFonts w:ascii="Times New Roman" w:hAnsi="Times New Roman" w:cs="Times New Roman"/>
          <w:bCs/>
        </w:rPr>
      </w:pPr>
    </w:p>
    <w:p w:rsidR="00782691" w:rsidRPr="00F37F71" w:rsidRDefault="00782691" w:rsidP="00782691">
      <w:pPr>
        <w:pStyle w:val="Default"/>
        <w:ind w:left="900"/>
        <w:jc w:val="both"/>
        <w:rPr>
          <w:rFonts w:ascii="Times New Roman" w:hAnsi="Times New Roman" w:cs="Times New Roman"/>
          <w:bCs/>
          <w:caps/>
        </w:rPr>
      </w:pPr>
      <w:r w:rsidRPr="007B4D3F">
        <w:rPr>
          <w:rFonts w:ascii="Times New Roman" w:hAnsi="Times New Roman" w:cs="Times New Roman"/>
          <w:b/>
          <w:bCs/>
          <w:caps/>
        </w:rPr>
        <w:t>Data da Assinatura</w:t>
      </w:r>
      <w:r w:rsidRPr="00F37F71">
        <w:rPr>
          <w:rFonts w:ascii="Times New Roman" w:hAnsi="Times New Roman" w:cs="Times New Roman"/>
          <w:bCs/>
          <w:caps/>
        </w:rPr>
        <w:t>:</w:t>
      </w:r>
    </w:p>
    <w:p w:rsidR="00782691" w:rsidRDefault="00782691" w:rsidP="00782691">
      <w:pPr>
        <w:autoSpaceDE w:val="0"/>
        <w:autoSpaceDN w:val="0"/>
        <w:adjustRightInd w:val="0"/>
        <w:ind w:firstLine="851"/>
        <w:jc w:val="both"/>
        <w:rPr>
          <w:bCs/>
        </w:rPr>
      </w:pPr>
    </w:p>
    <w:p w:rsidR="00174A6C" w:rsidRDefault="00174A6C"/>
    <w:sectPr w:rsidR="00174A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07" w:rsidRDefault="00A20B07" w:rsidP="00782691">
      <w:r>
        <w:separator/>
      </w:r>
    </w:p>
  </w:endnote>
  <w:endnote w:type="continuationSeparator" w:id="0">
    <w:p w:rsidR="00A20B07" w:rsidRDefault="00A20B07" w:rsidP="0078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606139"/>
      <w:docPartObj>
        <w:docPartGallery w:val="Page Numbers (Bottom of Page)"/>
        <w:docPartUnique/>
      </w:docPartObj>
    </w:sdtPr>
    <w:sdtContent>
      <w:p w:rsidR="00782691" w:rsidRDefault="007826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82691" w:rsidRDefault="00782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07" w:rsidRDefault="00A20B07" w:rsidP="00782691">
      <w:r>
        <w:separator/>
      </w:r>
    </w:p>
  </w:footnote>
  <w:footnote w:type="continuationSeparator" w:id="0">
    <w:p w:rsidR="00A20B07" w:rsidRDefault="00A20B07" w:rsidP="0078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584337"/>
      <w:docPartObj>
        <w:docPartGallery w:val="Page Numbers (Top of Page)"/>
        <w:docPartUnique/>
      </w:docPartObj>
    </w:sdtPr>
    <w:sdtContent>
      <w:p w:rsidR="00782691" w:rsidRDefault="00782691">
        <w:pPr>
          <w:pStyle w:val="Cabealho"/>
          <w:jc w:val="right"/>
        </w:pPr>
      </w:p>
      <w:tbl>
        <w:tblPr>
          <w:tblW w:w="0" w:type="auto"/>
          <w:tblInd w:w="108" w:type="dxa"/>
          <w:tblLook w:val="04A0" w:firstRow="1" w:lastRow="0" w:firstColumn="1" w:lastColumn="0" w:noHBand="0" w:noVBand="1"/>
        </w:tblPr>
        <w:tblGrid>
          <w:gridCol w:w="8612"/>
        </w:tblGrid>
        <w:tr w:rsidR="00782691" w:rsidRPr="003452D7" w:rsidTr="002359EC">
          <w:trPr>
            <w:trHeight w:val="996"/>
          </w:trPr>
          <w:tc>
            <w:tcPr>
              <w:tcW w:w="8612" w:type="dxa"/>
            </w:tcPr>
            <w:p w:rsidR="00782691" w:rsidRPr="003452D7" w:rsidRDefault="00782691" w:rsidP="002359EC">
              <w:pPr>
                <w:spacing w:line="360" w:lineRule="auto"/>
                <w:ind w:right="-108"/>
                <w:jc w:val="center"/>
                <w:rPr>
                  <w:sz w:val="22"/>
                  <w:szCs w:val="22"/>
                </w:rPr>
              </w:pPr>
              <w:r w:rsidRPr="00FD4049">
                <w:rPr>
                  <w:sz w:val="22"/>
                  <w:szCs w:val="22"/>
                </w:rPr>
                <w:object w:dxaOrig="3480" w:dyaOrig="327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5.5pt;height:51pt" o:ole="">
                    <v:imagedata r:id="rId1" o:title=""/>
                  </v:shape>
                  <o:OLEObject Type="Embed" ProgID="MSPhotoEd.3" ShapeID="_x0000_i1025" DrawAspect="Content" ObjectID="_1473847084" r:id="rId2"/>
                </w:object>
              </w:r>
            </w:p>
          </w:tc>
        </w:tr>
        <w:tr w:rsidR="00782691" w:rsidRPr="00475E42" w:rsidTr="002359EC">
          <w:tc>
            <w:tcPr>
              <w:tcW w:w="8612" w:type="dxa"/>
            </w:tcPr>
            <w:p w:rsidR="00782691" w:rsidRPr="00D37037" w:rsidRDefault="00782691" w:rsidP="002359EC">
              <w:pPr>
                <w:pStyle w:val="Cabealh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D37037">
                <w:rPr>
                  <w:rFonts w:ascii="Arial" w:hAnsi="Arial" w:cs="Arial"/>
                  <w:b/>
                  <w:sz w:val="28"/>
                  <w:szCs w:val="28"/>
                </w:rPr>
                <w:t>DEFENSORIA PÚBLICA DE MATO GROSSO DO SUL</w:t>
              </w:r>
            </w:p>
            <w:p w:rsidR="00782691" w:rsidRPr="00475E42" w:rsidRDefault="00782691" w:rsidP="002359EC">
              <w:pPr>
                <w:pStyle w:val="Cabealho"/>
                <w:jc w:val="center"/>
                <w:rPr>
                  <w:rFonts w:ascii="Arial" w:hAnsi="Arial" w:cs="Arial"/>
                </w:rPr>
              </w:pPr>
              <w:r w:rsidRPr="00EA1E41">
                <w:rPr>
                  <w:rFonts w:ascii="Arial" w:hAnsi="Arial" w:cs="Arial"/>
                </w:rPr>
                <w:t>DEF</w:t>
              </w:r>
              <w:r>
                <w:rPr>
                  <w:rFonts w:ascii="Arial" w:hAnsi="Arial" w:cs="Arial"/>
                </w:rPr>
                <w:t>ENSORIA PÚBLICA-GERAL DO ESTADO</w:t>
              </w:r>
            </w:p>
          </w:tc>
        </w:tr>
      </w:tbl>
      <w:p w:rsidR="00782691" w:rsidRDefault="00782691">
        <w:pPr>
          <w:pStyle w:val="Cabealho"/>
          <w:jc w:val="right"/>
        </w:pPr>
      </w:p>
    </w:sdtContent>
  </w:sdt>
  <w:p w:rsidR="00782691" w:rsidRDefault="007826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91"/>
    <w:rsid w:val="00174A6C"/>
    <w:rsid w:val="00782691"/>
    <w:rsid w:val="00A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826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26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26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26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6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691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78269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82691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826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26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26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26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6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691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78269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8269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35"/>
    <w:rsid w:val="006324B2"/>
    <w:rsid w:val="006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7D6CDD5BE0D4837BE9B072CB4BD12D1">
    <w:name w:val="47D6CDD5BE0D4837BE9B072CB4BD12D1"/>
    <w:rsid w:val="006E3735"/>
  </w:style>
  <w:style w:type="paragraph" w:customStyle="1" w:styleId="D64167DF4C3446C395A666E0993994C3">
    <w:name w:val="D64167DF4C3446C395A666E0993994C3"/>
    <w:rsid w:val="006E3735"/>
  </w:style>
  <w:style w:type="paragraph" w:customStyle="1" w:styleId="7B1D60D0E22E4E26AB5EEA88C36F7B30">
    <w:name w:val="7B1D60D0E22E4E26AB5EEA88C36F7B30"/>
    <w:rsid w:val="006E37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7D6CDD5BE0D4837BE9B072CB4BD12D1">
    <w:name w:val="47D6CDD5BE0D4837BE9B072CB4BD12D1"/>
    <w:rsid w:val="006E3735"/>
  </w:style>
  <w:style w:type="paragraph" w:customStyle="1" w:styleId="D64167DF4C3446C395A666E0993994C3">
    <w:name w:val="D64167DF4C3446C395A666E0993994C3"/>
    <w:rsid w:val="006E3735"/>
  </w:style>
  <w:style w:type="paragraph" w:customStyle="1" w:styleId="7B1D60D0E22E4E26AB5EEA88C36F7B30">
    <w:name w:val="7B1D60D0E22E4E26AB5EEA88C36F7B30"/>
    <w:rsid w:val="006E3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DPGE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de Lucca Sgarbi Fernandes</dc:creator>
  <cp:lastModifiedBy>Renata de Lucca Sgarbi Fernandes</cp:lastModifiedBy>
  <cp:revision>1</cp:revision>
  <dcterms:created xsi:type="dcterms:W3CDTF">2014-10-03T17:05:00Z</dcterms:created>
  <dcterms:modified xsi:type="dcterms:W3CDTF">2014-10-03T17:12:00Z</dcterms:modified>
</cp:coreProperties>
</file>